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5A7A256C" w:rsidR="00937E4B" w:rsidRPr="007F2ACF" w:rsidRDefault="005F6B82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5C6A9868">
                <wp:simplePos x="0" y="0"/>
                <wp:positionH relativeFrom="page">
                  <wp:posOffset>647700</wp:posOffset>
                </wp:positionH>
                <wp:positionV relativeFrom="page">
                  <wp:posOffset>523875</wp:posOffset>
                </wp:positionV>
                <wp:extent cx="6416675" cy="600075"/>
                <wp:effectExtent l="0" t="0" r="3175" b="952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6675" cy="600075"/>
                          <a:chOff x="1136" y="1207"/>
                          <a:chExt cx="10105" cy="945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36" y="1207"/>
                            <a:ext cx="10073" cy="94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BF5A27A" w:rsidR="009C2E36" w:rsidRPr="00336E19" w:rsidRDefault="00FA5387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FA5387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  <w:t>UNIDAD DE ELECTROCIRUGÍA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pt;margin-top:41.25pt;width:505.25pt;height:47.25pt;z-index:251661312;mso-position-horizontal-relative:page;mso-position-vertical-relative:page" coordorigin="1136,1207" coordsize="10105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">
                <v:rect id="Rectangle 26" o:spid="_x0000_s1027" style="position:absolute;left:1136;top:1207;width:10073;height: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BF5A27A" w:rsidR="009C2E36" w:rsidRPr="00336E19" w:rsidRDefault="00FA5387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FA5387">
                          <w:rPr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</w:rPr>
                          <w:t>UNIDAD DE ELECTROCIRUGÍA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61216DB2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2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845"/>
        <w:gridCol w:w="540"/>
        <w:gridCol w:w="1863"/>
        <w:gridCol w:w="1298"/>
        <w:gridCol w:w="1488"/>
        <w:gridCol w:w="3572"/>
        <w:gridCol w:w="30"/>
      </w:tblGrid>
      <w:tr w:rsidR="00937E4B" w:rsidRPr="007F2ACF" w14:paraId="3D4E6945" w14:textId="77777777" w:rsidTr="005F6B82">
        <w:trPr>
          <w:gridAfter w:val="1"/>
          <w:trHeight w:val="544"/>
        </w:trPr>
        <w:tc>
          <w:tcPr>
            <w:tcW w:w="642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28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5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589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75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621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5F6B82">
        <w:trPr>
          <w:gridAfter w:val="1"/>
          <w:trHeight w:val="546"/>
        </w:trPr>
        <w:tc>
          <w:tcPr>
            <w:tcW w:w="642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58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A1393" w:rsidRPr="00BB23B4" w14:paraId="0D2A6F81" w14:textId="77777777" w:rsidTr="005F6B82">
        <w:trPr>
          <w:trHeight w:val="2267"/>
        </w:trPr>
        <w:tc>
          <w:tcPr>
            <w:tcW w:w="642" w:type="pct"/>
          </w:tcPr>
          <w:p w14:paraId="24224A3D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58" w:type="pct"/>
            <w:gridSpan w:val="6"/>
          </w:tcPr>
          <w:p w14:paraId="50A451BA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UNIDAD DE ELECTROCIRUGÍA CONTROLADA POR MEDIO DE MICROPROCESADOR CON 2 SALIDAS MONOPOLARES Y 1 SALIDA BIPOLAR.</w:t>
            </w:r>
          </w:p>
          <w:p w14:paraId="4AE02AAE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1.2.- SALIDA MONOPOLAR:</w:t>
            </w:r>
          </w:p>
          <w:p w14:paraId="14D23473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1.2.1.- CON CORTE PURO CON POTENCIA MÍNIMA DE 300 WATTS</w:t>
            </w:r>
          </w:p>
          <w:p w14:paraId="5F32CE15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1.2.2.- CON MEZCLA, BLEND Y/O MODO CON POTENCIA MÍNIMA DE 200 WATTS.</w:t>
            </w:r>
          </w:p>
          <w:p w14:paraId="3B18DF36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1.2.3.- CON AL MENOS DOS MODOS DE COAGULACIÓN MONOPOLAR CON POTENCIA MÍNIMA DE 120 WATTS.</w:t>
            </w:r>
          </w:p>
          <w:p w14:paraId="4437DD74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1.3.- SALIDA BIPOLAR:</w:t>
            </w:r>
          </w:p>
          <w:p w14:paraId="2E3785E1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1.3.1.- CON COAGULACIÓN CON POTENCIA DE SALIDA MÍNIMA DE 70 WATTS</w:t>
            </w:r>
          </w:p>
          <w:p w14:paraId="2317E14E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1.3.2.- CON CONTROL INDEPENDIENTE PARA SELECCIÓN DE POTENCIA EN MODO BIPOLAR.</w:t>
            </w:r>
          </w:p>
          <w:p w14:paraId="662B3BA2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1.4.- MONITORIZACIÓN DE LA CALIDAD DEL CONTACTO DEL ELECTRODO DE RETORNO:</w:t>
            </w:r>
          </w:p>
          <w:p w14:paraId="239BAEF0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1.4.1.- ALARMA VISUAL Y AUDIBLE QUE SE ACTIVA CUANDO EXISTE UN FALSO CONTACTO DEL ELECTRODO DE RETORNO CON EL PACIENTE O QUE NO ESTÉ CONECTADO AL GENERADOR.</w:t>
            </w:r>
          </w:p>
          <w:p w14:paraId="2692F50C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1.4.2.- INTERRUPCIÓN DE LA CORRIENTE DE SALIDA SI SE DETECTA UNA CONDICIÓN DE FALLA.</w:t>
            </w:r>
          </w:p>
          <w:p w14:paraId="6ECF8840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1.5.- FRECUENCIA DE SALIDA:</w:t>
            </w:r>
          </w:p>
          <w:p w14:paraId="2AAAF69D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1.5.1.- FRECUENCIA MAYOR O IGUAL A 300 KHZ.</w:t>
            </w:r>
          </w:p>
          <w:p w14:paraId="7BC3A625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1.6.- ACTIVACIÓN DE LA UNIDAD:</w:t>
            </w:r>
          </w:p>
          <w:p w14:paraId="1BC9D3BA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1.6.1.- POR MEDIO DEL INSTRUMENTO O PEDAL EN SALIDA MONOPOLAR.</w:t>
            </w:r>
          </w:p>
          <w:p w14:paraId="28CC4AD5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1.6.2.- POR MEDIO DEL INSTRUMENTO O PEDAL EN SALIDA BIPOLAR.</w:t>
            </w:r>
          </w:p>
          <w:p w14:paraId="405F9310" w14:textId="77777777" w:rsidR="007256B7" w:rsidRPr="007256B7" w:rsidRDefault="007256B7" w:rsidP="007256B7">
            <w:pPr>
              <w:jc w:val="both"/>
              <w:rPr>
                <w:bCs/>
                <w:sz w:val="16"/>
                <w:szCs w:val="16"/>
              </w:rPr>
            </w:pPr>
            <w:r w:rsidRPr="007256B7">
              <w:rPr>
                <w:bCs/>
                <w:sz w:val="16"/>
                <w:szCs w:val="16"/>
              </w:rPr>
              <w:t>1.7.- INDICADORES DIGITALES PARA MODO MONOPOLAR Y BIPOLAR.</w:t>
            </w:r>
          </w:p>
          <w:p w14:paraId="761B3359" w14:textId="4BEFFDBA" w:rsidR="00AA1393" w:rsidRPr="00627A3F" w:rsidRDefault="00AA1393" w:rsidP="007256B7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60" w:type="dxa"/>
          </w:tcPr>
          <w:p w14:paraId="0C8DDE10" w14:textId="798D24A6" w:rsidR="00AA1393" w:rsidRPr="00BB23B4" w:rsidRDefault="00AA1393">
            <w:pPr>
              <w:rPr>
                <w:sz w:val="16"/>
                <w:szCs w:val="16"/>
              </w:rPr>
            </w:pPr>
          </w:p>
        </w:tc>
      </w:tr>
      <w:tr w:rsidR="00937E4B" w:rsidRPr="007F2ACF" w14:paraId="0F8E2BEC" w14:textId="77777777" w:rsidTr="005F6B82">
        <w:trPr>
          <w:gridAfter w:val="1"/>
          <w:trHeight w:val="186"/>
        </w:trPr>
        <w:tc>
          <w:tcPr>
            <w:tcW w:w="642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383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76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AA1393" w:rsidRPr="007F2ACF" w14:paraId="66988BB2" w14:textId="77777777" w:rsidTr="005F6B82">
        <w:trPr>
          <w:gridAfter w:val="1"/>
          <w:trHeight w:val="256"/>
        </w:trPr>
        <w:tc>
          <w:tcPr>
            <w:tcW w:w="642" w:type="pct"/>
            <w:vMerge/>
            <w:tcBorders>
              <w:top w:val="nil"/>
            </w:tcBorders>
          </w:tcPr>
          <w:p w14:paraId="5C37C198" w14:textId="77777777" w:rsidR="00AA1393" w:rsidRPr="007F2ACF" w:rsidRDefault="00AA1393" w:rsidP="00AA13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3" w:type="pct"/>
          </w:tcPr>
          <w:p w14:paraId="4DCF6CFE" w14:textId="77777777" w:rsidR="00A521EC" w:rsidRDefault="00627A3F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58B625C9" w14:textId="77777777" w:rsidR="00FA5387" w:rsidRDefault="00FA5387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95C1A1" w14:textId="77777777" w:rsidR="00FA5387" w:rsidRDefault="00FA5387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620ABB49" w14:textId="773218AC" w:rsidR="00FA5387" w:rsidRPr="007F2ACF" w:rsidRDefault="00FA5387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976" w:type="pct"/>
            <w:gridSpan w:val="5"/>
          </w:tcPr>
          <w:p w14:paraId="5D00F21F" w14:textId="6897BD9F" w:rsidR="00FA5387" w:rsidRPr="00FA5387" w:rsidRDefault="00FA5387" w:rsidP="00FA5387">
            <w:pPr>
              <w:pStyle w:val="Prrafodelista"/>
              <w:widowControl/>
              <w:autoSpaceDE/>
              <w:autoSpaceDN/>
              <w:ind w:left="720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5387">
              <w:rPr>
                <w:rFonts w:ascii="Times New Roman" w:hAnsi="Times New Roman" w:cs="Times New Roman"/>
                <w:bCs/>
                <w:sz w:val="18"/>
                <w:szCs w:val="18"/>
              </w:rPr>
              <w:t>CARRO PARA TRANSPORTE DEL EQUIPO DE LA MISMA MARCA DEL EQUIPO CON SISTEMA DE FRENO EN AL MENOS DOS DE SUS RUEDAS.</w:t>
            </w:r>
          </w:p>
          <w:p w14:paraId="08557C83" w14:textId="71A37F0D" w:rsidR="00FA5387" w:rsidRPr="00FA5387" w:rsidRDefault="00FA5387" w:rsidP="00FA5387">
            <w:pPr>
              <w:pStyle w:val="Prrafodelista"/>
              <w:widowControl/>
              <w:autoSpaceDE/>
              <w:autoSpaceDN/>
              <w:ind w:left="720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5387">
              <w:rPr>
                <w:rFonts w:ascii="Times New Roman" w:hAnsi="Times New Roman" w:cs="Times New Roman"/>
                <w:bCs/>
                <w:sz w:val="18"/>
                <w:szCs w:val="18"/>
              </w:rPr>
              <w:t>PEDAL MONOPOLAR PARA CORTE Y COAGULACIÓN.</w:t>
            </w:r>
          </w:p>
          <w:p w14:paraId="50BFBBE8" w14:textId="54AD3745" w:rsidR="00AA1393" w:rsidRPr="007F2ACF" w:rsidRDefault="00FA5387" w:rsidP="00FA5387">
            <w:pPr>
              <w:pStyle w:val="Prrafodelista"/>
              <w:widowControl/>
              <w:autoSpaceDE/>
              <w:autoSpaceDN/>
              <w:ind w:left="720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5387">
              <w:rPr>
                <w:rFonts w:ascii="Times New Roman" w:hAnsi="Times New Roman" w:cs="Times New Roman"/>
                <w:bCs/>
                <w:sz w:val="18"/>
                <w:szCs w:val="18"/>
              </w:rPr>
              <w:t>PEDAL BIPOLAR.</w:t>
            </w:r>
          </w:p>
        </w:tc>
      </w:tr>
      <w:tr w:rsidR="00937E4B" w:rsidRPr="007F2ACF" w14:paraId="611701FE" w14:textId="77777777" w:rsidTr="005F6B82">
        <w:trPr>
          <w:gridAfter w:val="1"/>
          <w:trHeight w:val="189"/>
        </w:trPr>
        <w:tc>
          <w:tcPr>
            <w:tcW w:w="642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3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76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5F6B82">
        <w:trPr>
          <w:gridAfter w:val="1"/>
          <w:trHeight w:val="189"/>
        </w:trPr>
        <w:tc>
          <w:tcPr>
            <w:tcW w:w="642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83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76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5F6B82">
        <w:trPr>
          <w:gridAfter w:val="1"/>
          <w:trHeight w:val="242"/>
        </w:trPr>
        <w:tc>
          <w:tcPr>
            <w:tcW w:w="642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3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76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5F6B82">
        <w:trPr>
          <w:gridAfter w:val="1"/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5F6B82">
        <w:trPr>
          <w:gridAfter w:val="1"/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1E87BF1"/>
    <w:multiLevelType w:val="hybridMultilevel"/>
    <w:tmpl w:val="F0F0DB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2473C5"/>
    <w:multiLevelType w:val="hybridMultilevel"/>
    <w:tmpl w:val="CB120F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6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3044D1"/>
    <w:multiLevelType w:val="multilevel"/>
    <w:tmpl w:val="8182E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9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8"/>
  </w:num>
  <w:num w:numId="2" w16cid:durableId="1971134298">
    <w:abstractNumId w:val="5"/>
  </w:num>
  <w:num w:numId="3" w16cid:durableId="1198657818">
    <w:abstractNumId w:val="3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9"/>
  </w:num>
  <w:num w:numId="7" w16cid:durableId="1146627121">
    <w:abstractNumId w:val="2"/>
  </w:num>
  <w:num w:numId="8" w16cid:durableId="826435965">
    <w:abstractNumId w:val="6"/>
  </w:num>
  <w:num w:numId="9" w16cid:durableId="96026489">
    <w:abstractNumId w:val="7"/>
  </w:num>
  <w:num w:numId="10" w16cid:durableId="6569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16087A"/>
    <w:rsid w:val="002B6DAF"/>
    <w:rsid w:val="00305443"/>
    <w:rsid w:val="00322987"/>
    <w:rsid w:val="00336E19"/>
    <w:rsid w:val="00400D40"/>
    <w:rsid w:val="004D3E5C"/>
    <w:rsid w:val="004E12EB"/>
    <w:rsid w:val="00564576"/>
    <w:rsid w:val="005F6B82"/>
    <w:rsid w:val="00627A3F"/>
    <w:rsid w:val="00653F08"/>
    <w:rsid w:val="00686897"/>
    <w:rsid w:val="006F1C33"/>
    <w:rsid w:val="007256B7"/>
    <w:rsid w:val="00755B7D"/>
    <w:rsid w:val="007F2ACF"/>
    <w:rsid w:val="00850F3E"/>
    <w:rsid w:val="008A01DD"/>
    <w:rsid w:val="008E453B"/>
    <w:rsid w:val="00937E4B"/>
    <w:rsid w:val="009C2E36"/>
    <w:rsid w:val="00A02A95"/>
    <w:rsid w:val="00A521EC"/>
    <w:rsid w:val="00A716D6"/>
    <w:rsid w:val="00AA1393"/>
    <w:rsid w:val="00B330FD"/>
    <w:rsid w:val="00BB23B4"/>
    <w:rsid w:val="00BB79B9"/>
    <w:rsid w:val="00BE2BCB"/>
    <w:rsid w:val="00C1357A"/>
    <w:rsid w:val="00CA6A33"/>
    <w:rsid w:val="00D54770"/>
    <w:rsid w:val="00D6179F"/>
    <w:rsid w:val="00DB1705"/>
    <w:rsid w:val="00EF2F3E"/>
    <w:rsid w:val="00F14C85"/>
    <w:rsid w:val="00F449CF"/>
    <w:rsid w:val="00FA5387"/>
    <w:rsid w:val="00FC14A9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Julio Cesar JCJZ. Jimenez Zermeño</dc:creator>
  <cp:lastModifiedBy>Carol Manson</cp:lastModifiedBy>
  <cp:revision>3</cp:revision>
  <dcterms:created xsi:type="dcterms:W3CDTF">2025-10-17T21:43:00Z</dcterms:created>
  <dcterms:modified xsi:type="dcterms:W3CDTF">2025-10-17T21:48:00Z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